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FF" w:rsidRDefault="009861FF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</w:t>
      </w:r>
    </w:p>
    <w:p w:rsidR="009861FF" w:rsidRPr="009861FF" w:rsidRDefault="009861FF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программы учебной дисциплины</w:t>
      </w:r>
    </w:p>
    <w:p w:rsidR="00577848" w:rsidRDefault="00577848" w:rsidP="0057784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ОП.15 Основы поиска работы</w:t>
      </w:r>
    </w:p>
    <w:p w:rsidR="009861FF" w:rsidRPr="009861FF" w:rsidRDefault="009861FF" w:rsidP="0057784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профессии 43.01.09. Повар, кондитер,</w:t>
      </w:r>
    </w:p>
    <w:p w:rsidR="009861FF" w:rsidRPr="009861FF" w:rsidRDefault="009861FF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разработанной</w:t>
      </w:r>
      <w:proofErr w:type="gramEnd"/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преподавателем </w:t>
      </w:r>
      <w:proofErr w:type="spellStart"/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Мокряк</w:t>
      </w:r>
      <w:proofErr w:type="spellEnd"/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Е.Н.</w:t>
      </w:r>
    </w:p>
    <w:tbl>
      <w:tblPr>
        <w:tblStyle w:val="1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</w:tblGrid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7087" w:type="dxa"/>
          </w:tcPr>
          <w:p w:rsidR="009861FF" w:rsidRPr="009861FF" w:rsidRDefault="009861FF" w:rsidP="00F83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Целью изучения дисциплины является приобретение обучающимися теоретических знаний, практических навыков и умений в области </w:t>
            </w:r>
            <w:r w:rsidR="00F83C50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83C50" w:rsidRPr="00F83C50">
              <w:rPr>
                <w:rFonts w:ascii="Times New Roman" w:hAnsi="Times New Roman" w:cs="Times New Roman"/>
                <w:sz w:val="24"/>
                <w:szCs w:val="24"/>
              </w:rPr>
              <w:t>кономически</w:t>
            </w:r>
            <w:r w:rsidR="00F83C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3C50" w:rsidRPr="00F83C50">
              <w:rPr>
                <w:rFonts w:ascii="Times New Roman" w:hAnsi="Times New Roman" w:cs="Times New Roman"/>
                <w:sz w:val="24"/>
                <w:szCs w:val="24"/>
              </w:rPr>
              <w:t xml:space="preserve"> и правовы</w:t>
            </w:r>
            <w:r w:rsidR="00F83C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3C50" w:rsidRPr="00F83C50">
              <w:rPr>
                <w:rFonts w:ascii="Times New Roman" w:hAnsi="Times New Roman" w:cs="Times New Roman"/>
                <w:sz w:val="24"/>
                <w:szCs w:val="24"/>
              </w:rPr>
              <w:t xml:space="preserve"> основ</w:t>
            </w:r>
            <w:r w:rsidR="00F83C50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деятельности.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87" w:type="dxa"/>
          </w:tcPr>
          <w:p w:rsidR="009861FF" w:rsidRPr="009861FF" w:rsidRDefault="009861FF" w:rsidP="00F83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Учебная дисциплина входит в</w:t>
            </w:r>
            <w:r w:rsidR="00F83C50">
              <w:t xml:space="preserve"> о</w:t>
            </w:r>
            <w:r w:rsidR="00F83C50" w:rsidRPr="00F83C5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бщепрофессиональный цикл</w:t>
            </w:r>
            <w:r w:rsidRPr="009861F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1. Выбирать способы решения задач профессиональной деятельности, применительно к различным контекстам.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="00F83C50">
              <w:t xml:space="preserve"> </w:t>
            </w:r>
            <w:r w:rsidR="00F83C50" w:rsidRPr="00F83C50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5169D4" w:rsidRPr="009861FF" w:rsidRDefault="005169D4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 </w:t>
            </w:r>
            <w:r w:rsidRPr="005169D4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  <w:p w:rsidR="009861FF" w:rsidRPr="009861FF" w:rsidRDefault="009861FF" w:rsidP="00F83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9.</w:t>
            </w:r>
            <w:r w:rsidR="00F83C50">
              <w:t xml:space="preserve"> </w:t>
            </w:r>
            <w:r w:rsidR="00F83C50" w:rsidRPr="00F83C50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учебной дисциплине обучающейся должен уметь: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- давать аргументированную оценку степени востребованности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специальности на рынке труда;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>- аргументировать целесообразность использования элементов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инфраструктуры для поиска работы;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. - проектировать собственную деятельность, оценивать свои профессиональные планы, устремления и возможности, выявлять профессиональные способности и резервы в связи с меняющимися компетенциями и запросами общества;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оценить и уверенно назвать свои сильные качества как работника: знания, умения и навыки, личностные качества и др., составить свой профессионально-психологический портрет; подготовить и провести </w:t>
            </w:r>
            <w:proofErr w:type="spellStart"/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самопрезентацию</w:t>
            </w:r>
            <w:proofErr w:type="spellEnd"/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 ситуации поиска </w:t>
            </w: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работы и трудоустройства;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- владеть навыками подготовки пакета презентационных документов: профессионального</w:t>
            </w: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>резюме,</w:t>
            </w: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>мини-резюме,</w:t>
            </w: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  <w:t>автобиографии,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сопроводительного письма, поискового письма, рекомендации;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- применять основные правила ведения диалога с работодателем в модельных условиях;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- давать оценку в соответствии с трудовым законодательством законности действий работодателя и работника в произвольно заданной ситуации, пользуясь Трудовым кодексом РФ и нормативными правовыми актами.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 результате освоения учебной дисциплины обучающийся должен знать: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- основные понятия, значимые для данной дисциплины, и их значение для эффективного поиска работы и трудоустройства;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структуру рынка труда, современные тенденции российского и регионального рынка труда и рынка профессий;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структуру и способы составления профессионально-психологического портрета и собственного портфолио;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пути и способы поиска работы, их возможности; возможные ошибки и затруднения при поиске работы, способы их преодоления;</w:t>
            </w:r>
          </w:p>
          <w:p w:rsidR="005B5948" w:rsidRPr="005B5948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требования к подготовке и прохождению собеседования при приеме на работу, структуру и этапы делового общения;</w:t>
            </w:r>
          </w:p>
          <w:p w:rsidR="009861FF" w:rsidRPr="00F83C50" w:rsidRDefault="005B5948" w:rsidP="005B5948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нормативно-правовые акты, помогающие понять условия трудового договора, принципы защиты </w:t>
            </w:r>
            <w:proofErr w:type="gramStart"/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>трудовых</w:t>
            </w:r>
            <w:proofErr w:type="gramEnd"/>
            <w:r w:rsidRPr="005B594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нрав; преимущества организации своей профессиональной деятельности в соответствии с требованиями трудового права по трудовому договору.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9861FF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7087" w:type="dxa"/>
          </w:tcPr>
          <w:p w:rsidR="00BD79B3" w:rsidRDefault="009A28E3" w:rsidP="00BD7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E66" w:rsidRPr="00FB2E66">
              <w:rPr>
                <w:rFonts w:ascii="Times New Roman" w:hAnsi="Times New Roman" w:cs="Times New Roman"/>
                <w:sz w:val="24"/>
                <w:szCs w:val="24"/>
              </w:rPr>
              <w:t>Тема 1. Анализ современного рынка груда</w:t>
            </w:r>
          </w:p>
          <w:p w:rsidR="00FB2E66" w:rsidRDefault="00FB2E66" w:rsidP="00FB2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E66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E66">
              <w:rPr>
                <w:rFonts w:ascii="Times New Roman" w:hAnsi="Times New Roman" w:cs="Times New Roman"/>
                <w:sz w:val="24"/>
                <w:szCs w:val="24"/>
              </w:rPr>
              <w:t>Профессиональная деятельность</w:t>
            </w:r>
          </w:p>
          <w:p w:rsidR="00FB2E66" w:rsidRDefault="00FB2E66" w:rsidP="00FB2E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E66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E66">
              <w:rPr>
                <w:rFonts w:ascii="Times New Roman" w:hAnsi="Times New Roman" w:cs="Times New Roman"/>
                <w:sz w:val="24"/>
                <w:szCs w:val="24"/>
              </w:rPr>
              <w:t>Понятие карьеры и карьерная стратегия</w:t>
            </w:r>
          </w:p>
          <w:p w:rsidR="00FB2E66" w:rsidRDefault="007F54D2" w:rsidP="007F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4D2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4D2">
              <w:rPr>
                <w:rFonts w:ascii="Times New Roman" w:hAnsi="Times New Roman" w:cs="Times New Roman"/>
                <w:sz w:val="24"/>
                <w:szCs w:val="24"/>
              </w:rPr>
              <w:t>Технологии трудоустройства</w:t>
            </w:r>
          </w:p>
          <w:p w:rsidR="007F54D2" w:rsidRDefault="007F54D2" w:rsidP="007F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4D2">
              <w:rPr>
                <w:rFonts w:ascii="Times New Roman" w:hAnsi="Times New Roman" w:cs="Times New Roman"/>
                <w:sz w:val="24"/>
                <w:szCs w:val="24"/>
              </w:rPr>
              <w:t>Тема 5. Профессиональная адаптация</w:t>
            </w:r>
          </w:p>
          <w:p w:rsidR="007F54D2" w:rsidRDefault="007F54D2" w:rsidP="007F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4D2">
              <w:rPr>
                <w:rFonts w:ascii="Times New Roman" w:hAnsi="Times New Roman" w:cs="Times New Roman"/>
                <w:sz w:val="24"/>
                <w:szCs w:val="24"/>
              </w:rPr>
              <w:t>Тема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4D2">
              <w:rPr>
                <w:rFonts w:ascii="Times New Roman" w:hAnsi="Times New Roman" w:cs="Times New Roman"/>
                <w:sz w:val="24"/>
                <w:szCs w:val="24"/>
              </w:rPr>
              <w:t>Основы профессиональной этики</w:t>
            </w:r>
          </w:p>
          <w:p w:rsidR="007F54D2" w:rsidRPr="009861FF" w:rsidRDefault="007F54D2" w:rsidP="007F54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4D2">
              <w:rPr>
                <w:rFonts w:ascii="Times New Roman" w:hAnsi="Times New Roman" w:cs="Times New Roman"/>
                <w:sz w:val="24"/>
                <w:szCs w:val="24"/>
              </w:rPr>
              <w:t>Тема 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54D2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РФ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61F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9861FF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EC7537" w:rsidRDefault="00B03598" w:rsidP="00EC7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537" w:rsidRPr="00EC75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C7537" w:rsidRPr="00EC753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EC7537" w:rsidRPr="00EC75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C7537" w:rsidRPr="00EC7537">
              <w:rPr>
                <w:rFonts w:ascii="Times New Roman" w:hAnsi="Times New Roman" w:cs="Times New Roman"/>
                <w:sz w:val="24"/>
                <w:szCs w:val="24"/>
              </w:rPr>
              <w:tab/>
      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01.07.2020).</w:t>
            </w:r>
          </w:p>
          <w:p w:rsidR="00EC7537" w:rsidRPr="00EC7537" w:rsidRDefault="00EC7537" w:rsidP="00EC7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C7537">
              <w:rPr>
                <w:rFonts w:ascii="Times New Roman" w:hAnsi="Times New Roman" w:cs="Times New Roman"/>
                <w:sz w:val="24"/>
                <w:szCs w:val="24"/>
              </w:rPr>
              <w:tab/>
              <w:t>Закон РФ от 19.04.1991 N 1032-1 (ред. от 28.12.2016) "О занятости населения в Российской Федерации" [Электронный ресурс]</w:t>
            </w:r>
          </w:p>
          <w:p w:rsidR="00EC7537" w:rsidRPr="00EC7537" w:rsidRDefault="00EC7537" w:rsidP="00EC7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C7537">
              <w:rPr>
                <w:rFonts w:ascii="Times New Roman" w:hAnsi="Times New Roman" w:cs="Times New Roman"/>
                <w:sz w:val="24"/>
                <w:szCs w:val="24"/>
              </w:rPr>
              <w:tab/>
              <w:t>"Трудовой кодекс Российской Федерации" от 30.12.2001 N 197-ФЗ (ред. от 03.07.2016) (с изм. и доп., вступ. в силу с 01.01.2017) [Электронный ресурс]</w:t>
            </w:r>
          </w:p>
          <w:p w:rsidR="00B03598" w:rsidRDefault="00EC7537" w:rsidP="00EC7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37">
              <w:rPr>
                <w:rFonts w:ascii="Times New Roman" w:hAnsi="Times New Roman" w:cs="Times New Roman"/>
                <w:sz w:val="24"/>
                <w:szCs w:val="24"/>
              </w:rPr>
              <w:t xml:space="preserve">4. «0 </w:t>
            </w:r>
            <w:proofErr w:type="gramStart"/>
            <w:r w:rsidRPr="00EC7537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proofErr w:type="gramEnd"/>
            <w:r w:rsidRPr="00EC7537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 в Российской Федерации» (с изменениями на 3 июля 2016 года) (редакция, действующая с 1 августа 2016 года) [Электронный ресурс]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Интернет-ресурсы:</w:t>
            </w:r>
          </w:p>
          <w:p w:rsidR="00EC7537" w:rsidRPr="00EC7537" w:rsidRDefault="00EC7537" w:rsidP="00EC7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37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  «ЗНАНИУМ».</w:t>
            </w:r>
            <w:r w:rsidRPr="00EC753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C7537" w:rsidRPr="00EC7537" w:rsidRDefault="00EC7537" w:rsidP="00EC7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7537">
              <w:rPr>
                <w:rFonts w:ascii="Times New Roman" w:hAnsi="Times New Roman" w:cs="Times New Roman"/>
                <w:sz w:val="24"/>
                <w:szCs w:val="24"/>
              </w:rPr>
              <w:t xml:space="preserve">http://www.consultant.ru/ - «Консультант Плюс» - законодательство РФ: кодексы, законы, указы http://www.garant.ru/ - «Гарант» - </w:t>
            </w:r>
            <w:r w:rsidRPr="00EC75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информационно-правовое обеспечение: законодательство с комментариями: законы, кодексы указы, постановления, приказы</w:t>
            </w:r>
            <w:proofErr w:type="gramEnd"/>
          </w:p>
          <w:p w:rsidR="00EC7537" w:rsidRPr="00EC7537" w:rsidRDefault="00EC7537" w:rsidP="00EC7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37">
              <w:rPr>
                <w:rFonts w:ascii="Times New Roman" w:hAnsi="Times New Roman" w:cs="Times New Roman"/>
                <w:sz w:val="24"/>
                <w:szCs w:val="24"/>
              </w:rPr>
              <w:t xml:space="preserve">http://www.mintrud.saratov.gov.ru/- Министерство занятости, труда и миграции </w:t>
            </w:r>
          </w:p>
          <w:p w:rsidR="00EC7537" w:rsidRPr="00EC7537" w:rsidRDefault="00EC7537" w:rsidP="00EC7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37">
              <w:rPr>
                <w:rFonts w:ascii="Times New Roman" w:hAnsi="Times New Roman" w:cs="Times New Roman"/>
                <w:sz w:val="24"/>
                <w:szCs w:val="24"/>
              </w:rPr>
              <w:t>http://vvww.gks.ru</w:t>
            </w:r>
            <w:r w:rsidRPr="00EC7537">
              <w:rPr>
                <w:rFonts w:ascii="Times New Roman" w:hAnsi="Times New Roman" w:cs="Times New Roman"/>
                <w:sz w:val="24"/>
                <w:szCs w:val="24"/>
              </w:rPr>
              <w:tab/>
              <w:t>- Сайт федеральной службы государственной</w:t>
            </w:r>
          </w:p>
          <w:p w:rsidR="00EC7537" w:rsidRPr="00EC7537" w:rsidRDefault="00EC7537" w:rsidP="00EC75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37">
              <w:rPr>
                <w:rFonts w:ascii="Times New Roman" w:hAnsi="Times New Roman" w:cs="Times New Roman"/>
                <w:sz w:val="24"/>
                <w:szCs w:val="24"/>
              </w:rPr>
              <w:t xml:space="preserve">статистики </w:t>
            </w:r>
          </w:p>
          <w:p w:rsidR="009861FF" w:rsidRPr="009861FF" w:rsidRDefault="009861FF" w:rsidP="00177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537" w:rsidRPr="009861FF" w:rsidTr="002232DA">
        <w:tc>
          <w:tcPr>
            <w:tcW w:w="2978" w:type="dxa"/>
          </w:tcPr>
          <w:p w:rsidR="00EC7537" w:rsidRPr="009861FF" w:rsidRDefault="00EC7537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9861FF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7087" w:type="dxa"/>
          </w:tcPr>
          <w:p w:rsidR="00EC7537" w:rsidRDefault="00EC7537" w:rsidP="00963BE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Комплект вопросов для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дифзачета</w:t>
            </w:r>
            <w:proofErr w:type="spellEnd"/>
          </w:p>
          <w:p w:rsidR="00EC7537" w:rsidRPr="004C2DF1" w:rsidRDefault="00EC7537" w:rsidP="00963BEA">
            <w:pPr>
              <w:ind w:left="39"/>
              <w:jc w:val="both"/>
              <w:rPr>
                <w:rFonts w:ascii="Times New Roman" w:hAnsi="Times New Roman" w:cs="Times New Roman"/>
                <w:bCs/>
                <w:szCs w:val="28"/>
              </w:rPr>
            </w:pPr>
            <w:r w:rsidRPr="004C2DF1">
              <w:rPr>
                <w:rFonts w:ascii="Times New Roman" w:hAnsi="Times New Roman" w:cs="Times New Roman"/>
                <w:bCs/>
                <w:szCs w:val="28"/>
              </w:rPr>
              <w:t>Тестовые задания</w:t>
            </w:r>
          </w:p>
          <w:p w:rsidR="00EC7537" w:rsidRPr="003A5DF8" w:rsidRDefault="00EC7537" w:rsidP="0096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537" w:rsidRPr="009861FF" w:rsidTr="002232DA">
        <w:tc>
          <w:tcPr>
            <w:tcW w:w="2978" w:type="dxa"/>
          </w:tcPr>
          <w:p w:rsidR="00EC7537" w:rsidRPr="009861FF" w:rsidRDefault="00EC7537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87" w:type="dxa"/>
          </w:tcPr>
          <w:p w:rsidR="00EC7537" w:rsidRPr="003A5DF8" w:rsidRDefault="00EC7537" w:rsidP="0096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>дифференцированн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3F10E6"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  <w:bookmarkStart w:id="0" w:name="_GoBack"/>
            <w:bookmarkEnd w:id="0"/>
          </w:p>
        </w:tc>
      </w:tr>
    </w:tbl>
    <w:p w:rsidR="001E1EB4" w:rsidRDefault="00EC7537" w:rsidP="00B03598"/>
    <w:sectPr w:rsidR="001E1EB4" w:rsidSect="00B903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BA1"/>
    <w:multiLevelType w:val="hybridMultilevel"/>
    <w:tmpl w:val="AC4C6C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1155D21"/>
    <w:multiLevelType w:val="hybridMultilevel"/>
    <w:tmpl w:val="099C2A1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C57"/>
    <w:rsid w:val="00177B16"/>
    <w:rsid w:val="004A45AA"/>
    <w:rsid w:val="005169D4"/>
    <w:rsid w:val="00577848"/>
    <w:rsid w:val="005B5948"/>
    <w:rsid w:val="007F54D2"/>
    <w:rsid w:val="009861FF"/>
    <w:rsid w:val="009A28E3"/>
    <w:rsid w:val="00B03598"/>
    <w:rsid w:val="00BD79B3"/>
    <w:rsid w:val="00BE7FAB"/>
    <w:rsid w:val="00D71C57"/>
    <w:rsid w:val="00EC7537"/>
    <w:rsid w:val="00F83C50"/>
    <w:rsid w:val="00FB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861F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8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61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861F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8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6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win10</cp:lastModifiedBy>
  <cp:revision>12</cp:revision>
  <dcterms:created xsi:type="dcterms:W3CDTF">2024-06-06T17:35:00Z</dcterms:created>
  <dcterms:modified xsi:type="dcterms:W3CDTF">2025-06-18T10:47:00Z</dcterms:modified>
</cp:coreProperties>
</file>